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7C1A" w14:textId="77777777" w:rsidR="004319B7" w:rsidRDefault="003A444D" w:rsidP="004319B7">
      <w:pPr>
        <w:keepNext/>
        <w:numPr>
          <w:ilvl w:val="0"/>
          <w:numId w:val="1"/>
        </w:numPr>
        <w:tabs>
          <w:tab w:val="clear" w:pos="720"/>
          <w:tab w:val="num" w:pos="360"/>
          <w:tab w:val="num" w:pos="567"/>
        </w:tabs>
        <w:spacing w:before="240"/>
        <w:ind w:left="357" w:hanging="357"/>
        <w:jc w:val="both"/>
        <w:rPr>
          <w:rFonts w:ascii="Arial" w:hAnsi="Arial" w:cs="Arial"/>
          <w:sz w:val="22"/>
          <w:szCs w:val="22"/>
        </w:rPr>
      </w:pPr>
      <w:bookmarkStart w:id="0" w:name="_GoBack"/>
      <w:bookmarkEnd w:id="0"/>
      <w:r>
        <w:rPr>
          <w:rFonts w:ascii="Arial" w:hAnsi="Arial" w:cs="Arial"/>
          <w:sz w:val="22"/>
          <w:szCs w:val="22"/>
        </w:rPr>
        <w:t>The Mineral and Energy Resources (Financial Provisioning) Bill 201</w:t>
      </w:r>
      <w:r w:rsidR="00670D15">
        <w:rPr>
          <w:rFonts w:ascii="Arial" w:hAnsi="Arial" w:cs="Arial"/>
          <w:sz w:val="22"/>
          <w:szCs w:val="22"/>
        </w:rPr>
        <w:t>8</w:t>
      </w:r>
      <w:r w:rsidR="00736D64" w:rsidRPr="00E55FD3">
        <w:rPr>
          <w:rFonts w:ascii="Arial" w:hAnsi="Arial" w:cs="Arial"/>
          <w:sz w:val="22"/>
          <w:szCs w:val="22"/>
        </w:rPr>
        <w:t xml:space="preserve"> </w:t>
      </w:r>
      <w:r w:rsidR="00E55FD3" w:rsidRPr="00E55FD3">
        <w:rPr>
          <w:rFonts w:ascii="Arial" w:hAnsi="Arial" w:cs="Arial"/>
          <w:sz w:val="22"/>
          <w:szCs w:val="22"/>
        </w:rPr>
        <w:t>establish</w:t>
      </w:r>
      <w:r>
        <w:rPr>
          <w:rFonts w:ascii="Arial" w:hAnsi="Arial" w:cs="Arial"/>
          <w:sz w:val="22"/>
          <w:szCs w:val="22"/>
        </w:rPr>
        <w:t>es</w:t>
      </w:r>
      <w:r w:rsidR="00E55FD3" w:rsidRPr="00E55FD3">
        <w:rPr>
          <w:rFonts w:ascii="Arial" w:hAnsi="Arial" w:cs="Arial"/>
          <w:sz w:val="22"/>
          <w:szCs w:val="22"/>
        </w:rPr>
        <w:t xml:space="preserve"> a </w:t>
      </w:r>
      <w:r w:rsidR="00736D64" w:rsidRPr="00E55FD3">
        <w:rPr>
          <w:rFonts w:ascii="Arial" w:hAnsi="Arial" w:cs="Arial"/>
          <w:sz w:val="22"/>
          <w:szCs w:val="22"/>
        </w:rPr>
        <w:t>financial provision</w:t>
      </w:r>
      <w:r w:rsidR="00E55FD3">
        <w:rPr>
          <w:rFonts w:ascii="Arial" w:hAnsi="Arial" w:cs="Arial"/>
          <w:sz w:val="22"/>
          <w:szCs w:val="22"/>
        </w:rPr>
        <w:t>ing</w:t>
      </w:r>
      <w:r w:rsidR="00736D64" w:rsidRPr="00E55FD3">
        <w:rPr>
          <w:rFonts w:ascii="Arial" w:hAnsi="Arial" w:cs="Arial"/>
          <w:sz w:val="22"/>
          <w:szCs w:val="22"/>
        </w:rPr>
        <w:t xml:space="preserve"> scheme </w:t>
      </w:r>
      <w:r w:rsidR="00E55FD3" w:rsidRPr="00E55FD3">
        <w:rPr>
          <w:rFonts w:ascii="Arial" w:hAnsi="Arial" w:cs="Arial"/>
          <w:sz w:val="22"/>
          <w:szCs w:val="22"/>
        </w:rPr>
        <w:t>to replace the current financial assurance arrangements for resource activities and a legislative basis for the Mined Land Rehabilitation framework</w:t>
      </w:r>
      <w:r>
        <w:rPr>
          <w:rFonts w:ascii="Arial" w:hAnsi="Arial" w:cs="Arial"/>
          <w:sz w:val="22"/>
          <w:szCs w:val="22"/>
        </w:rPr>
        <w:t xml:space="preserve">. </w:t>
      </w:r>
    </w:p>
    <w:p w14:paraId="56104FA3" w14:textId="295C34D3" w:rsidR="00E55FD3" w:rsidRDefault="003A444D" w:rsidP="004319B7">
      <w:pPr>
        <w:keepNext/>
        <w:numPr>
          <w:ilvl w:val="0"/>
          <w:numId w:val="1"/>
        </w:numPr>
        <w:tabs>
          <w:tab w:val="clear" w:pos="720"/>
          <w:tab w:val="num" w:pos="360"/>
          <w:tab w:val="num" w:pos="567"/>
        </w:tabs>
        <w:spacing w:before="240"/>
        <w:ind w:left="357" w:hanging="357"/>
        <w:jc w:val="both"/>
        <w:rPr>
          <w:rFonts w:ascii="Arial" w:hAnsi="Arial" w:cs="Arial"/>
          <w:sz w:val="22"/>
          <w:szCs w:val="22"/>
        </w:rPr>
      </w:pPr>
      <w:r>
        <w:rPr>
          <w:rFonts w:ascii="Arial" w:hAnsi="Arial" w:cs="Arial"/>
          <w:sz w:val="22"/>
          <w:szCs w:val="22"/>
        </w:rPr>
        <w:t>The Bill</w:t>
      </w:r>
      <w:r w:rsidR="00670D15">
        <w:rPr>
          <w:rFonts w:ascii="Arial" w:hAnsi="Arial" w:cs="Arial"/>
          <w:sz w:val="22"/>
          <w:szCs w:val="22"/>
        </w:rPr>
        <w:t xml:space="preserve"> </w:t>
      </w:r>
      <w:r w:rsidR="00E55FD3" w:rsidRPr="00E55FD3">
        <w:rPr>
          <w:rFonts w:ascii="Arial" w:hAnsi="Arial" w:cs="Arial"/>
          <w:sz w:val="22"/>
          <w:szCs w:val="22"/>
        </w:rPr>
        <w:t>will require mine operators with a site specific environmental authority</w:t>
      </w:r>
      <w:r w:rsidR="004319B7">
        <w:rPr>
          <w:rFonts w:ascii="Arial" w:hAnsi="Arial" w:cs="Arial"/>
          <w:sz w:val="22"/>
          <w:szCs w:val="22"/>
        </w:rPr>
        <w:t xml:space="preserve"> to</w:t>
      </w:r>
      <w:r w:rsidR="00E55FD3" w:rsidRPr="00E55FD3">
        <w:rPr>
          <w:rFonts w:ascii="Arial" w:hAnsi="Arial" w:cs="Arial"/>
          <w:sz w:val="22"/>
          <w:szCs w:val="22"/>
        </w:rPr>
        <w:t xml:space="preserve"> prepare a plan for how and when mined land is rehabilitated, </w:t>
      </w:r>
      <w:r w:rsidR="004319B7">
        <w:rPr>
          <w:rFonts w:ascii="Arial" w:hAnsi="Arial" w:cs="Arial"/>
          <w:sz w:val="22"/>
          <w:szCs w:val="22"/>
        </w:rPr>
        <w:t xml:space="preserve">to </w:t>
      </w:r>
      <w:r w:rsidR="00E55FD3" w:rsidRPr="00E55FD3">
        <w:rPr>
          <w:rFonts w:ascii="Arial" w:hAnsi="Arial" w:cs="Arial"/>
          <w:sz w:val="22"/>
          <w:szCs w:val="22"/>
        </w:rPr>
        <w:t>complete the actions in the plan when stated</w:t>
      </w:r>
      <w:r w:rsidR="004319B7">
        <w:rPr>
          <w:rFonts w:ascii="Arial" w:hAnsi="Arial" w:cs="Arial"/>
          <w:sz w:val="22"/>
          <w:szCs w:val="22"/>
        </w:rPr>
        <w:t>,</w:t>
      </w:r>
      <w:r w:rsidR="00E55FD3" w:rsidRPr="00E55FD3">
        <w:rPr>
          <w:rFonts w:ascii="Arial" w:hAnsi="Arial" w:cs="Arial"/>
          <w:sz w:val="22"/>
          <w:szCs w:val="22"/>
        </w:rPr>
        <w:t xml:space="preserve"> and to report to the community on the progress in delivering the rehabilitation commitments. </w:t>
      </w:r>
    </w:p>
    <w:p w14:paraId="107DE328" w14:textId="78FD0971" w:rsidR="00E55FD3" w:rsidRDefault="00EB49FB" w:rsidP="004319B7">
      <w:pPr>
        <w:keepNext/>
        <w:numPr>
          <w:ilvl w:val="0"/>
          <w:numId w:val="1"/>
        </w:numPr>
        <w:tabs>
          <w:tab w:val="clear" w:pos="720"/>
          <w:tab w:val="num" w:pos="360"/>
        </w:tabs>
        <w:spacing w:before="240"/>
        <w:ind w:left="357" w:hanging="357"/>
        <w:jc w:val="both"/>
        <w:rPr>
          <w:rFonts w:ascii="Arial" w:hAnsi="Arial" w:cs="Arial"/>
          <w:sz w:val="22"/>
          <w:szCs w:val="22"/>
        </w:rPr>
      </w:pPr>
      <w:r w:rsidRPr="00E55FD3">
        <w:rPr>
          <w:rFonts w:ascii="Arial" w:hAnsi="Arial" w:cs="Arial"/>
          <w:sz w:val="22"/>
          <w:szCs w:val="22"/>
        </w:rPr>
        <w:t xml:space="preserve">The </w:t>
      </w:r>
      <w:r w:rsidR="00670D15">
        <w:rPr>
          <w:rFonts w:ascii="Arial" w:hAnsi="Arial" w:cs="Arial"/>
          <w:i/>
          <w:sz w:val="22"/>
          <w:szCs w:val="22"/>
        </w:rPr>
        <w:t>Financial Assurance Review – Providing Surety</w:t>
      </w:r>
      <w:r w:rsidRPr="00E55FD3">
        <w:rPr>
          <w:rFonts w:ascii="Arial" w:hAnsi="Arial" w:cs="Arial"/>
          <w:sz w:val="22"/>
          <w:szCs w:val="22"/>
        </w:rPr>
        <w:t xml:space="preserve"> </w:t>
      </w:r>
      <w:r w:rsidR="00670D15">
        <w:rPr>
          <w:rFonts w:ascii="Arial" w:hAnsi="Arial" w:cs="Arial"/>
          <w:sz w:val="22"/>
          <w:szCs w:val="22"/>
        </w:rPr>
        <w:t xml:space="preserve">consultation report summarises the issues raised in submissions from stakeholders on the </w:t>
      </w:r>
      <w:r w:rsidR="00670D15">
        <w:rPr>
          <w:rFonts w:ascii="Arial" w:hAnsi="Arial" w:cs="Arial"/>
          <w:i/>
          <w:sz w:val="22"/>
          <w:szCs w:val="22"/>
        </w:rPr>
        <w:t>Financial Assurance Review – Providing Surety</w:t>
      </w:r>
      <w:r w:rsidR="00670D15">
        <w:rPr>
          <w:rFonts w:ascii="Arial" w:hAnsi="Arial" w:cs="Arial"/>
          <w:sz w:val="22"/>
          <w:szCs w:val="22"/>
        </w:rPr>
        <w:t xml:space="preserve"> discussion paper and provides the Government’s response to those matters</w:t>
      </w:r>
      <w:r w:rsidR="00736D64" w:rsidRPr="00E55FD3">
        <w:rPr>
          <w:rFonts w:ascii="Arial" w:hAnsi="Arial" w:cs="Arial"/>
          <w:sz w:val="22"/>
          <w:szCs w:val="22"/>
        </w:rPr>
        <w:t xml:space="preserve">. </w:t>
      </w:r>
    </w:p>
    <w:p w14:paraId="1E603AC6" w14:textId="51633CDF" w:rsidR="001104D2" w:rsidRDefault="001104D2" w:rsidP="004319B7">
      <w:pPr>
        <w:keepNext/>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w:t>
      </w:r>
      <w:r w:rsidRPr="00966F08">
        <w:rPr>
          <w:rFonts w:ascii="Arial" w:hAnsi="Arial" w:cs="Arial"/>
          <w:i/>
          <w:sz w:val="22"/>
          <w:szCs w:val="22"/>
        </w:rPr>
        <w:t>Waste Reduction and Recycling Amendment Act 2017</w:t>
      </w:r>
      <w:r>
        <w:rPr>
          <w:rFonts w:ascii="Arial" w:hAnsi="Arial" w:cs="Arial"/>
          <w:sz w:val="22"/>
          <w:szCs w:val="22"/>
        </w:rPr>
        <w:t xml:space="preserve"> provides for a container refund scheme that encourages consumers to collect empty beverage containers for recycling by providing for refund amounts to be paid for the containers with the scheme to be administered by the Product Responsibility Organisation.</w:t>
      </w:r>
      <w:r w:rsidR="00966F08">
        <w:rPr>
          <w:rFonts w:ascii="Arial" w:hAnsi="Arial" w:cs="Arial"/>
          <w:sz w:val="22"/>
          <w:szCs w:val="22"/>
        </w:rPr>
        <w:t xml:space="preserve"> The Bill amends the Act in relation to the commencement date for the container refund scheme.</w:t>
      </w:r>
    </w:p>
    <w:p w14:paraId="76141605" w14:textId="5B7AF914" w:rsidR="00E55FD3" w:rsidRDefault="00C1418E" w:rsidP="004319B7">
      <w:pPr>
        <w:keepNext/>
        <w:numPr>
          <w:ilvl w:val="0"/>
          <w:numId w:val="1"/>
        </w:numPr>
        <w:tabs>
          <w:tab w:val="clear" w:pos="720"/>
          <w:tab w:val="num" w:pos="360"/>
        </w:tabs>
        <w:spacing w:before="240"/>
        <w:ind w:left="357" w:hanging="357"/>
        <w:jc w:val="both"/>
        <w:rPr>
          <w:rFonts w:ascii="Arial" w:hAnsi="Arial" w:cs="Arial"/>
          <w:sz w:val="22"/>
          <w:szCs w:val="22"/>
        </w:rPr>
      </w:pPr>
      <w:r w:rsidRPr="00E55FD3">
        <w:rPr>
          <w:rFonts w:ascii="Arial" w:hAnsi="Arial" w:cs="Arial"/>
          <w:sz w:val="22"/>
          <w:szCs w:val="22"/>
          <w:u w:val="single"/>
        </w:rPr>
        <w:t xml:space="preserve">Cabinet </w:t>
      </w:r>
      <w:r w:rsidR="00EB49FB" w:rsidRPr="00E55FD3">
        <w:rPr>
          <w:rFonts w:ascii="Arial" w:hAnsi="Arial" w:cs="Arial"/>
          <w:sz w:val="22"/>
          <w:szCs w:val="22"/>
          <w:u w:val="single"/>
        </w:rPr>
        <w:t>approved</w:t>
      </w:r>
      <w:r w:rsidR="00EB49FB" w:rsidRPr="00E55FD3">
        <w:rPr>
          <w:rFonts w:ascii="Arial" w:hAnsi="Arial" w:cs="Arial"/>
          <w:sz w:val="22"/>
          <w:szCs w:val="22"/>
        </w:rPr>
        <w:t xml:space="preserve"> the Mineral and Energy Resources (Financial Provisioning) Bill 201</w:t>
      </w:r>
      <w:r w:rsidR="00670D15">
        <w:rPr>
          <w:rFonts w:ascii="Arial" w:hAnsi="Arial" w:cs="Arial"/>
          <w:sz w:val="22"/>
          <w:szCs w:val="22"/>
        </w:rPr>
        <w:t>8</w:t>
      </w:r>
      <w:r w:rsidR="00EB49FB" w:rsidRPr="00E55FD3">
        <w:rPr>
          <w:rFonts w:ascii="Arial" w:hAnsi="Arial" w:cs="Arial"/>
          <w:sz w:val="22"/>
          <w:szCs w:val="22"/>
        </w:rPr>
        <w:t xml:space="preserve"> be introduced into the Legislative Assembly. </w:t>
      </w:r>
    </w:p>
    <w:p w14:paraId="25020F1D" w14:textId="7C574F10" w:rsidR="001104D2" w:rsidRPr="001104D2" w:rsidRDefault="00C1418E" w:rsidP="004319B7">
      <w:pPr>
        <w:keepNext/>
        <w:numPr>
          <w:ilvl w:val="0"/>
          <w:numId w:val="1"/>
        </w:numPr>
        <w:tabs>
          <w:tab w:val="clear" w:pos="720"/>
          <w:tab w:val="num" w:pos="360"/>
        </w:tabs>
        <w:spacing w:before="240"/>
        <w:ind w:left="357" w:hanging="357"/>
        <w:jc w:val="both"/>
        <w:rPr>
          <w:rFonts w:ascii="Arial" w:hAnsi="Arial" w:cs="Arial"/>
          <w:sz w:val="22"/>
          <w:szCs w:val="22"/>
        </w:rPr>
      </w:pPr>
      <w:r w:rsidRPr="00E55FD3">
        <w:rPr>
          <w:rFonts w:ascii="Arial" w:hAnsi="Arial" w:cs="Arial"/>
          <w:sz w:val="22"/>
          <w:szCs w:val="22"/>
          <w:u w:val="single"/>
        </w:rPr>
        <w:t>Cabinet approved</w:t>
      </w:r>
      <w:r w:rsidRPr="00E55FD3">
        <w:rPr>
          <w:rFonts w:ascii="Arial" w:hAnsi="Arial" w:cs="Arial"/>
          <w:sz w:val="22"/>
          <w:szCs w:val="22"/>
        </w:rPr>
        <w:t xml:space="preserve"> </w:t>
      </w:r>
      <w:r w:rsidR="00EB49FB" w:rsidRPr="00E55FD3">
        <w:rPr>
          <w:rFonts w:ascii="Arial" w:hAnsi="Arial" w:cs="Arial"/>
          <w:sz w:val="22"/>
          <w:szCs w:val="22"/>
        </w:rPr>
        <w:t xml:space="preserve">the release of the </w:t>
      </w:r>
      <w:r w:rsidR="00670D15" w:rsidRPr="004319B7">
        <w:rPr>
          <w:rFonts w:ascii="Arial" w:hAnsi="Arial" w:cs="Arial"/>
          <w:i/>
          <w:sz w:val="22"/>
          <w:szCs w:val="22"/>
        </w:rPr>
        <w:t>Financial Assurance Review – Providing Surety</w:t>
      </w:r>
      <w:r w:rsidR="00670D15">
        <w:rPr>
          <w:rFonts w:ascii="Arial" w:hAnsi="Arial" w:cs="Arial"/>
          <w:sz w:val="22"/>
          <w:szCs w:val="22"/>
        </w:rPr>
        <w:t xml:space="preserve"> consultation report</w:t>
      </w:r>
      <w:r w:rsidR="003A444D">
        <w:rPr>
          <w:rFonts w:ascii="Arial" w:hAnsi="Arial" w:cs="Arial"/>
          <w:sz w:val="22"/>
          <w:szCs w:val="22"/>
        </w:rPr>
        <w:t>.</w:t>
      </w:r>
      <w:r w:rsidR="00EB49FB" w:rsidRPr="00E55FD3">
        <w:rPr>
          <w:rFonts w:ascii="Arial" w:hAnsi="Arial" w:cs="Arial"/>
          <w:sz w:val="22"/>
          <w:szCs w:val="22"/>
        </w:rPr>
        <w:t xml:space="preserve"> </w:t>
      </w:r>
    </w:p>
    <w:p w14:paraId="303F0B17" w14:textId="77777777" w:rsidR="00C1418E" w:rsidRPr="00966F08" w:rsidRDefault="00C1418E" w:rsidP="004319B7">
      <w:pPr>
        <w:keepNext/>
        <w:numPr>
          <w:ilvl w:val="0"/>
          <w:numId w:val="1"/>
        </w:numPr>
        <w:tabs>
          <w:tab w:val="clear" w:pos="720"/>
          <w:tab w:val="num" w:pos="360"/>
        </w:tabs>
        <w:spacing w:before="360"/>
        <w:ind w:left="357" w:hanging="357"/>
        <w:jc w:val="both"/>
        <w:rPr>
          <w:rFonts w:ascii="Arial" w:hAnsi="Arial" w:cs="Arial"/>
          <w:sz w:val="22"/>
          <w:szCs w:val="22"/>
        </w:rPr>
      </w:pPr>
      <w:r w:rsidRPr="00966F08">
        <w:rPr>
          <w:rFonts w:ascii="Arial" w:hAnsi="Arial" w:cs="Arial"/>
          <w:i/>
          <w:sz w:val="22"/>
          <w:szCs w:val="22"/>
          <w:u w:val="single"/>
        </w:rPr>
        <w:t>Attachments</w:t>
      </w:r>
    </w:p>
    <w:p w14:paraId="5344BC1E" w14:textId="26109ED4" w:rsidR="00966F08" w:rsidRDefault="00B20645" w:rsidP="004319B7">
      <w:pPr>
        <w:numPr>
          <w:ilvl w:val="0"/>
          <w:numId w:val="6"/>
        </w:numPr>
        <w:spacing w:before="120"/>
        <w:ind w:left="714" w:hanging="357"/>
        <w:rPr>
          <w:rFonts w:ascii="Arial" w:hAnsi="Arial" w:cs="Arial"/>
          <w:sz w:val="22"/>
          <w:szCs w:val="22"/>
        </w:rPr>
      </w:pPr>
      <w:hyperlink r:id="rId11" w:history="1">
        <w:r w:rsidR="00966F08" w:rsidRPr="00D54698">
          <w:rPr>
            <w:rStyle w:val="Hyperlink"/>
            <w:rFonts w:ascii="Arial" w:hAnsi="Arial" w:cs="Arial"/>
            <w:sz w:val="22"/>
            <w:szCs w:val="22"/>
          </w:rPr>
          <w:t>Mineral and Energy (Financial Provisioning) Bill 2018</w:t>
        </w:r>
      </w:hyperlink>
    </w:p>
    <w:p w14:paraId="565987A6" w14:textId="1437D03C" w:rsidR="00966F08" w:rsidRPr="00966F08" w:rsidRDefault="00B20645" w:rsidP="004319B7">
      <w:pPr>
        <w:numPr>
          <w:ilvl w:val="0"/>
          <w:numId w:val="6"/>
        </w:numPr>
        <w:spacing w:before="120"/>
        <w:ind w:left="714" w:hanging="357"/>
        <w:rPr>
          <w:rFonts w:ascii="Arial" w:hAnsi="Arial" w:cs="Arial"/>
          <w:sz w:val="22"/>
          <w:szCs w:val="22"/>
        </w:rPr>
      </w:pPr>
      <w:hyperlink r:id="rId12" w:history="1">
        <w:r w:rsidR="00966F08" w:rsidRPr="00274EFA">
          <w:rPr>
            <w:rStyle w:val="Hyperlink"/>
            <w:rFonts w:ascii="Arial" w:hAnsi="Arial" w:cs="Arial"/>
            <w:sz w:val="22"/>
            <w:szCs w:val="22"/>
          </w:rPr>
          <w:t>Explanatory Notes</w:t>
        </w:r>
      </w:hyperlink>
    </w:p>
    <w:p w14:paraId="7D994D4A" w14:textId="0E7D3D37" w:rsidR="00732E22" w:rsidRDefault="00B20645" w:rsidP="004319B7">
      <w:pPr>
        <w:numPr>
          <w:ilvl w:val="0"/>
          <w:numId w:val="6"/>
        </w:numPr>
        <w:spacing w:before="120"/>
        <w:jc w:val="both"/>
        <w:rPr>
          <w:rFonts w:ascii="Arial" w:hAnsi="Arial" w:cs="Arial"/>
          <w:sz w:val="22"/>
          <w:szCs w:val="22"/>
        </w:rPr>
      </w:pPr>
      <w:hyperlink r:id="rId13" w:history="1">
        <w:r w:rsidR="00670D15" w:rsidRPr="00274EFA">
          <w:rPr>
            <w:rStyle w:val="Hyperlink"/>
            <w:rFonts w:ascii="Arial" w:hAnsi="Arial" w:cs="Arial"/>
            <w:i/>
            <w:sz w:val="22"/>
            <w:szCs w:val="22"/>
          </w:rPr>
          <w:t>Financial Assurance Review – Providing Surety</w:t>
        </w:r>
        <w:r w:rsidR="00E55FD3" w:rsidRPr="00274EFA">
          <w:rPr>
            <w:rStyle w:val="Hyperlink"/>
            <w:rFonts w:ascii="Arial" w:hAnsi="Arial" w:cs="Arial"/>
            <w:sz w:val="22"/>
            <w:szCs w:val="22"/>
          </w:rPr>
          <w:t xml:space="preserve"> </w:t>
        </w:r>
        <w:r w:rsidR="00CD140B" w:rsidRPr="00274EFA">
          <w:rPr>
            <w:rStyle w:val="Hyperlink"/>
            <w:rFonts w:ascii="Arial" w:hAnsi="Arial" w:cs="Arial"/>
            <w:sz w:val="22"/>
            <w:szCs w:val="22"/>
          </w:rPr>
          <w:t>consultation report</w:t>
        </w:r>
      </w:hyperlink>
    </w:p>
    <w:sectPr w:rsidR="00732E22" w:rsidSect="004050E1">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BB10" w14:textId="77777777" w:rsidR="00BD46E2" w:rsidRDefault="00BD46E2" w:rsidP="00D6589B">
      <w:r>
        <w:separator/>
      </w:r>
    </w:p>
  </w:endnote>
  <w:endnote w:type="continuationSeparator" w:id="0">
    <w:p w14:paraId="5B6CD0DB" w14:textId="77777777" w:rsidR="00BD46E2" w:rsidRDefault="00BD46E2" w:rsidP="00D6589B">
      <w:r>
        <w:continuationSeparator/>
      </w:r>
    </w:p>
  </w:endnote>
  <w:endnote w:type="continuationNotice" w:id="1">
    <w:p w14:paraId="104E0725" w14:textId="77777777" w:rsidR="00BD46E2" w:rsidRDefault="00BD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DB37" w14:textId="77777777" w:rsidR="00BD46E2" w:rsidRDefault="00BD46E2" w:rsidP="00D6589B">
      <w:r>
        <w:separator/>
      </w:r>
    </w:p>
  </w:footnote>
  <w:footnote w:type="continuationSeparator" w:id="0">
    <w:p w14:paraId="3000F31F" w14:textId="77777777" w:rsidR="00BD46E2" w:rsidRDefault="00BD46E2" w:rsidP="00D6589B">
      <w:r>
        <w:continuationSeparator/>
      </w:r>
    </w:p>
  </w:footnote>
  <w:footnote w:type="continuationNotice" w:id="1">
    <w:p w14:paraId="37D0C31F" w14:textId="77777777" w:rsidR="00BD46E2" w:rsidRDefault="00BD4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7DD6" w14:textId="77777777" w:rsidR="00C821E8" w:rsidRPr="00937A4A" w:rsidRDefault="00C821E8"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7264526" w14:textId="77777777" w:rsidR="00C821E8" w:rsidRPr="00937A4A" w:rsidRDefault="00C821E8"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2378472" w14:textId="202BE24B" w:rsidR="00C821E8" w:rsidRPr="006C2671" w:rsidRDefault="00C821E8" w:rsidP="00C1418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w:t>
    </w:r>
    <w:r w:rsidRPr="006C2671">
      <w:rPr>
        <w:rFonts w:ascii="Arial" w:hAnsi="Arial" w:cs="Arial"/>
        <w:b/>
        <w:color w:val="auto"/>
        <w:sz w:val="22"/>
        <w:szCs w:val="22"/>
        <w:lang w:eastAsia="en-US"/>
      </w:rPr>
      <w:t xml:space="preserve"> 201</w:t>
    </w:r>
    <w:r>
      <w:rPr>
        <w:rFonts w:ascii="Arial" w:hAnsi="Arial" w:cs="Arial"/>
        <w:b/>
        <w:color w:val="auto"/>
        <w:sz w:val="22"/>
        <w:szCs w:val="22"/>
        <w:lang w:eastAsia="en-US"/>
      </w:rPr>
      <w:t>8</w:t>
    </w:r>
  </w:p>
  <w:p w14:paraId="26E0C163" w14:textId="77777777" w:rsidR="00C821E8" w:rsidRDefault="00C821E8" w:rsidP="00574B19">
    <w:pPr>
      <w:keepLines/>
      <w:jc w:val="both"/>
      <w:rPr>
        <w:rFonts w:ascii="Arial" w:hAnsi="Arial" w:cs="Arial"/>
        <w:b/>
        <w:sz w:val="22"/>
        <w:szCs w:val="22"/>
        <w:u w:val="single"/>
      </w:rPr>
    </w:pPr>
  </w:p>
  <w:p w14:paraId="1767C0BF" w14:textId="4E951955" w:rsidR="00C821E8" w:rsidRPr="00574B19" w:rsidRDefault="00C821E8" w:rsidP="00574B19">
    <w:pPr>
      <w:keepLines/>
      <w:jc w:val="both"/>
      <w:rPr>
        <w:rFonts w:ascii="Arial" w:hAnsi="Arial" w:cs="Arial"/>
        <w:b/>
        <w:sz w:val="22"/>
        <w:szCs w:val="22"/>
        <w:u w:val="single"/>
      </w:rPr>
    </w:pPr>
    <w:r w:rsidRPr="00574B19">
      <w:rPr>
        <w:rFonts w:ascii="Arial" w:hAnsi="Arial" w:cs="Arial"/>
        <w:b/>
        <w:sz w:val="22"/>
        <w:szCs w:val="22"/>
        <w:u w:val="single"/>
      </w:rPr>
      <w:t>Mineral and Energy Resources (Financial Provisioning) Bill 201</w:t>
    </w:r>
    <w:r>
      <w:rPr>
        <w:rFonts w:ascii="Arial" w:hAnsi="Arial" w:cs="Arial"/>
        <w:b/>
        <w:sz w:val="22"/>
        <w:szCs w:val="22"/>
        <w:u w:val="single"/>
      </w:rPr>
      <w:t>8</w:t>
    </w:r>
  </w:p>
  <w:p w14:paraId="025A1856" w14:textId="2E6E35CF" w:rsidR="00C821E8" w:rsidRPr="00287A82" w:rsidRDefault="00C821E8" w:rsidP="00C1418E">
    <w:pPr>
      <w:pStyle w:val="Header"/>
      <w:spacing w:before="120"/>
      <w:rPr>
        <w:rFonts w:ascii="Arial" w:hAnsi="Arial" w:cs="Arial"/>
        <w:b/>
        <w:sz w:val="22"/>
        <w:szCs w:val="22"/>
        <w:u w:val="single"/>
      </w:rPr>
    </w:pPr>
    <w:r>
      <w:rPr>
        <w:rFonts w:ascii="Arial" w:hAnsi="Arial" w:cs="Arial"/>
        <w:b/>
        <w:sz w:val="22"/>
        <w:szCs w:val="22"/>
        <w:u w:val="single"/>
      </w:rPr>
      <w:t xml:space="preserve">Deputy Premier, </w:t>
    </w:r>
    <w:r w:rsidRPr="00287A82">
      <w:rPr>
        <w:rFonts w:ascii="Arial" w:hAnsi="Arial" w:cs="Arial"/>
        <w:b/>
        <w:sz w:val="22"/>
        <w:szCs w:val="22"/>
        <w:u w:val="single"/>
      </w:rPr>
      <w:t>Treasurer</w:t>
    </w:r>
    <w:r>
      <w:rPr>
        <w:rFonts w:ascii="Arial" w:hAnsi="Arial" w:cs="Arial"/>
        <w:b/>
        <w:sz w:val="22"/>
        <w:szCs w:val="22"/>
        <w:u w:val="single"/>
      </w:rPr>
      <w:t xml:space="preserve"> and</w:t>
    </w:r>
    <w:r w:rsidRPr="00287A82">
      <w:rPr>
        <w:rFonts w:ascii="Arial" w:hAnsi="Arial" w:cs="Arial"/>
        <w:b/>
        <w:sz w:val="22"/>
        <w:szCs w:val="22"/>
        <w:u w:val="single"/>
      </w:rPr>
      <w:t xml:space="preserve"> Minister for </w:t>
    </w:r>
    <w:r>
      <w:rPr>
        <w:rFonts w:ascii="Arial" w:hAnsi="Arial" w:cs="Arial"/>
        <w:b/>
        <w:sz w:val="22"/>
        <w:szCs w:val="22"/>
        <w:u w:val="single"/>
      </w:rPr>
      <w:t>Aboriginal and Torres Strait Islander Partnerships</w:t>
    </w:r>
  </w:p>
  <w:p w14:paraId="55645084" w14:textId="05803E59" w:rsidR="00C821E8" w:rsidRPr="00287A82" w:rsidRDefault="00C821E8" w:rsidP="004319B7">
    <w:pPr>
      <w:pStyle w:val="Header"/>
      <w:rPr>
        <w:rFonts w:ascii="Arial" w:hAnsi="Arial" w:cs="Arial"/>
        <w:b/>
        <w:sz w:val="22"/>
        <w:szCs w:val="22"/>
        <w:u w:val="single"/>
      </w:rPr>
    </w:pPr>
    <w:r w:rsidRPr="00287A82">
      <w:rPr>
        <w:rFonts w:ascii="Arial" w:hAnsi="Arial" w:cs="Arial"/>
        <w:b/>
        <w:sz w:val="22"/>
        <w:szCs w:val="22"/>
        <w:u w:val="single"/>
      </w:rPr>
      <w:t>Minister for Natural Resources</w:t>
    </w:r>
    <w:r>
      <w:rPr>
        <w:rFonts w:ascii="Arial" w:hAnsi="Arial" w:cs="Arial"/>
        <w:b/>
        <w:sz w:val="22"/>
        <w:szCs w:val="22"/>
        <w:u w:val="single"/>
      </w:rPr>
      <w:t>,</w:t>
    </w:r>
    <w:r w:rsidRPr="00287A82">
      <w:rPr>
        <w:rFonts w:ascii="Arial" w:hAnsi="Arial" w:cs="Arial"/>
        <w:b/>
        <w:sz w:val="22"/>
        <w:szCs w:val="22"/>
        <w:u w:val="single"/>
      </w:rPr>
      <w:t xml:space="preserve"> Mines</w:t>
    </w:r>
    <w:r>
      <w:rPr>
        <w:rFonts w:ascii="Arial" w:hAnsi="Arial" w:cs="Arial"/>
        <w:b/>
        <w:sz w:val="22"/>
        <w:szCs w:val="22"/>
        <w:u w:val="single"/>
      </w:rPr>
      <w:t xml:space="preserve"> and Energy</w:t>
    </w:r>
  </w:p>
  <w:p w14:paraId="0471B76B" w14:textId="23E4883E" w:rsidR="00C821E8" w:rsidRPr="00287A82" w:rsidRDefault="00C821E8" w:rsidP="004319B7">
    <w:pPr>
      <w:pStyle w:val="Header"/>
      <w:rPr>
        <w:rFonts w:ascii="Arial" w:hAnsi="Arial" w:cs="Arial"/>
        <w:b/>
        <w:sz w:val="22"/>
        <w:szCs w:val="22"/>
        <w:u w:val="single"/>
      </w:rPr>
    </w:pPr>
    <w:r w:rsidRPr="00287A82">
      <w:rPr>
        <w:rFonts w:ascii="Arial" w:hAnsi="Arial" w:cs="Arial"/>
        <w:b/>
        <w:sz w:val="22"/>
        <w:szCs w:val="22"/>
        <w:u w:val="single"/>
      </w:rPr>
      <w:t>Minister for Environment and the Great Barrier Reef</w:t>
    </w:r>
    <w:r>
      <w:rPr>
        <w:rFonts w:ascii="Arial" w:hAnsi="Arial" w:cs="Arial"/>
        <w:b/>
        <w:sz w:val="22"/>
        <w:szCs w:val="22"/>
        <w:u w:val="single"/>
      </w:rPr>
      <w:t>, Minister for Science and Minister for the Arts</w:t>
    </w:r>
  </w:p>
  <w:p w14:paraId="199637B9" w14:textId="77777777" w:rsidR="00C821E8" w:rsidRDefault="00C821E8" w:rsidP="00C1418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528F1"/>
    <w:multiLevelType w:val="hybridMultilevel"/>
    <w:tmpl w:val="DF70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3B65ECE"/>
    <w:multiLevelType w:val="hybridMultilevel"/>
    <w:tmpl w:val="89CCDFC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80F8F"/>
    <w:rsid w:val="00081486"/>
    <w:rsid w:val="00086AFE"/>
    <w:rsid w:val="0010384C"/>
    <w:rsid w:val="00104D52"/>
    <w:rsid w:val="00104F5B"/>
    <w:rsid w:val="001104D2"/>
    <w:rsid w:val="00112E5C"/>
    <w:rsid w:val="001471B9"/>
    <w:rsid w:val="00174117"/>
    <w:rsid w:val="00183845"/>
    <w:rsid w:val="00214B0B"/>
    <w:rsid w:val="00262B98"/>
    <w:rsid w:val="00274EFA"/>
    <w:rsid w:val="00282299"/>
    <w:rsid w:val="002E740F"/>
    <w:rsid w:val="00356DF6"/>
    <w:rsid w:val="00396F0D"/>
    <w:rsid w:val="003A444D"/>
    <w:rsid w:val="003B7ACB"/>
    <w:rsid w:val="004050E1"/>
    <w:rsid w:val="004172E7"/>
    <w:rsid w:val="00427D53"/>
    <w:rsid w:val="004319B7"/>
    <w:rsid w:val="00501C66"/>
    <w:rsid w:val="005311D0"/>
    <w:rsid w:val="00533D4F"/>
    <w:rsid w:val="00550873"/>
    <w:rsid w:val="00566AED"/>
    <w:rsid w:val="00574B19"/>
    <w:rsid w:val="0059564F"/>
    <w:rsid w:val="005E40F4"/>
    <w:rsid w:val="00653674"/>
    <w:rsid w:val="00665357"/>
    <w:rsid w:val="00670D15"/>
    <w:rsid w:val="00674B31"/>
    <w:rsid w:val="00686726"/>
    <w:rsid w:val="00710705"/>
    <w:rsid w:val="007265D0"/>
    <w:rsid w:val="00732E22"/>
    <w:rsid w:val="00736D64"/>
    <w:rsid w:val="00741C20"/>
    <w:rsid w:val="007A2F6D"/>
    <w:rsid w:val="007D67A5"/>
    <w:rsid w:val="007D773C"/>
    <w:rsid w:val="0080001D"/>
    <w:rsid w:val="00834D71"/>
    <w:rsid w:val="008A2839"/>
    <w:rsid w:val="008F658F"/>
    <w:rsid w:val="00904077"/>
    <w:rsid w:val="00937A4A"/>
    <w:rsid w:val="00945402"/>
    <w:rsid w:val="00966F08"/>
    <w:rsid w:val="00983EA3"/>
    <w:rsid w:val="009B15D3"/>
    <w:rsid w:val="00AF5F2E"/>
    <w:rsid w:val="00B20645"/>
    <w:rsid w:val="00B54546"/>
    <w:rsid w:val="00BD46E2"/>
    <w:rsid w:val="00BE1D24"/>
    <w:rsid w:val="00C1418E"/>
    <w:rsid w:val="00C75E67"/>
    <w:rsid w:val="00C821E8"/>
    <w:rsid w:val="00C85DF6"/>
    <w:rsid w:val="00CB1501"/>
    <w:rsid w:val="00CD140B"/>
    <w:rsid w:val="00CD6F5E"/>
    <w:rsid w:val="00CD7A50"/>
    <w:rsid w:val="00CE72FE"/>
    <w:rsid w:val="00CF0D8A"/>
    <w:rsid w:val="00D13A7C"/>
    <w:rsid w:val="00D1740E"/>
    <w:rsid w:val="00D315D1"/>
    <w:rsid w:val="00D54698"/>
    <w:rsid w:val="00D6589B"/>
    <w:rsid w:val="00D766EC"/>
    <w:rsid w:val="00E27DC9"/>
    <w:rsid w:val="00E35A04"/>
    <w:rsid w:val="00E55FD3"/>
    <w:rsid w:val="00E622B7"/>
    <w:rsid w:val="00EA488B"/>
    <w:rsid w:val="00EB49FB"/>
    <w:rsid w:val="00F13DBE"/>
    <w:rsid w:val="00F374D7"/>
    <w:rsid w:val="00F82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58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E55FD3"/>
    <w:pPr>
      <w:ind w:left="720"/>
    </w:pPr>
  </w:style>
  <w:style w:type="character" w:styleId="Hyperlink">
    <w:name w:val="Hyperlink"/>
    <w:basedOn w:val="DefaultParagraphFont"/>
    <w:uiPriority w:val="99"/>
    <w:unhideWhenUsed/>
    <w:rsid w:val="00CD140B"/>
    <w:rPr>
      <w:color w:val="0563C1" w:themeColor="hyperlink"/>
      <w:u w:val="single"/>
    </w:rPr>
  </w:style>
  <w:style w:type="character" w:styleId="UnresolvedMention">
    <w:name w:val="Unresolved Mention"/>
    <w:basedOn w:val="DefaultParagraphFont"/>
    <w:uiPriority w:val="99"/>
    <w:semiHidden/>
    <w:unhideWhenUsed/>
    <w:rsid w:val="00CD140B"/>
    <w:rPr>
      <w:color w:val="808080"/>
      <w:shd w:val="clear" w:color="auto" w:fill="E6E6E6"/>
    </w:rPr>
  </w:style>
  <w:style w:type="character" w:styleId="FollowedHyperlink">
    <w:name w:val="FollowedHyperlink"/>
    <w:basedOn w:val="DefaultParagraphFont"/>
    <w:uiPriority w:val="99"/>
    <w:semiHidden/>
    <w:unhideWhenUsed/>
    <w:rsid w:val="008A2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AAB79-CD4E-4D04-8262-4F27C9FD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CCE9D-E051-49D9-ADBD-4BB194A4D37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3e311de-a790-43ff-be63-577c26c7507c"/>
    <ds:schemaRef ds:uri="http://purl.org/dc/terms/"/>
    <ds:schemaRef ds:uri="b8ed82f2-f7bd-423c-8698-5e132afe92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154800-D502-4663-85BC-107BFDA61A3E}">
  <ds:schemaRefs>
    <ds:schemaRef ds:uri="http://schemas.microsoft.com/office/2006/metadata/longProperties"/>
  </ds:schemaRefs>
</ds:datastoreItem>
</file>

<file path=customXml/itemProps4.xml><?xml version="1.0" encoding="utf-8"?>
<ds:datastoreItem xmlns:ds="http://schemas.openxmlformats.org/officeDocument/2006/customXml" ds:itemID="{9FD99352-D8FF-4186-988B-47E695F3E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40</TotalTime>
  <Pages>1</Pages>
  <Words>230</Words>
  <Characters>1385</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1617</CharactersWithSpaces>
  <SharedDoc>false</SharedDoc>
  <HyperlinkBase>https://www.cabinet.qld.gov.au/documents/2018/Feb/MERBill/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16</cp:revision>
  <cp:lastPrinted>2018-06-21T22:56:00Z</cp:lastPrinted>
  <dcterms:created xsi:type="dcterms:W3CDTF">2018-06-21T08:10:00Z</dcterms:created>
  <dcterms:modified xsi:type="dcterms:W3CDTF">2020-03-02T09:08:00Z</dcterms:modified>
  <cp:category>Legislation,Mining,Environment,Waste_Reduction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BUSNCLLO-63-2537</vt:lpwstr>
  </property>
  <property fmtid="{D5CDD505-2E9C-101B-9397-08002B2CF9AE}" pid="4" name="_dlc_DocIdItemGuid">
    <vt:lpwstr>d3ab9e11-84bd-4ab0-bc82-a3f18860f7f4</vt:lpwstr>
  </property>
  <property fmtid="{D5CDD505-2E9C-101B-9397-08002B2CF9AE}" pid="5" name="_dlc_DocIdUrl">
    <vt:lpwstr>https://nexus.treasury.qld.gov.au/business/cabinet-services/cab-sub/_layouts/15/DocIdRedir.aspx?ID=BUSNCLLO-63-2537, BUSNCLLO-63-2537</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{d3ab9e11-84bd-4ab0-bc82-a3f18860f7f4}</vt:lpwstr>
  </property>
  <property fmtid="{D5CDD505-2E9C-101B-9397-08002B2CF9AE}" pid="10" name="RecordPoint_ActiveItemWebId">
    <vt:lpwstr>{87a6b88f-503e-4c2f-9190-c5dbda5856b8}</vt:lpwstr>
  </property>
  <property fmtid="{D5CDD505-2E9C-101B-9397-08002B2CF9AE}" pid="11" name="RecordPoint_SubmissionCompleted">
    <vt:lpwstr>2018-06-22T18:40:22.6495973+10:00</vt:lpwstr>
  </property>
  <property fmtid="{D5CDD505-2E9C-101B-9397-08002B2CF9AE}" pid="12" name="RecordPoint_RecordNumberSubmitted">
    <vt:lpwstr>R0000863195</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QTTUpdateDocumentPermissions">
    <vt:bool>false</vt:bool>
  </property>
  <property fmtid="{D5CDD505-2E9C-101B-9397-08002B2CF9AE}" pid="18" name="ContentTypeId">
    <vt:lpwstr>0x010100DDE14CFDD070B24F85F5DE43654FF01E</vt:lpwstr>
  </property>
  <property fmtid="{D5CDD505-2E9C-101B-9397-08002B2CF9AE}" pid="19" name="QTTInstructions">
    <vt:lpwstr/>
  </property>
  <property fmtid="{D5CDD505-2E9C-101B-9397-08002B2CF9AE}" pid="20" name="Cc">
    <vt:lpwstr/>
  </property>
  <property fmtid="{D5CDD505-2E9C-101B-9397-08002B2CF9AE}" pid="21" name="From1">
    <vt:lpwstr/>
  </property>
  <property fmtid="{D5CDD505-2E9C-101B-9397-08002B2CF9AE}" pid="22" name="QTTBriefNotificationEmail">
    <vt:lpwstr/>
  </property>
  <property fmtid="{D5CDD505-2E9C-101B-9397-08002B2CF9AE}" pid="23" name="Signed By">
    <vt:lpwstr/>
  </property>
  <property fmtid="{D5CDD505-2E9C-101B-9397-08002B2CF9AE}" pid="24" name="DocumentSetDescription">
    <vt:lpwstr/>
  </property>
  <property fmtid="{D5CDD505-2E9C-101B-9397-08002B2CF9AE}" pid="25" name="Bcc-Type">
    <vt:lpwstr/>
  </property>
  <property fmtid="{D5CDD505-2E9C-101B-9397-08002B2CF9AE}" pid="26" name="From-Address">
    <vt:lpwstr/>
  </property>
  <property fmtid="{D5CDD505-2E9C-101B-9397-08002B2CF9AE}" pid="27" name="From-Type">
    <vt:lpwstr/>
  </property>
  <property fmtid="{D5CDD505-2E9C-101B-9397-08002B2CF9AE}" pid="28" name="To-Type">
    <vt:lpwstr/>
  </property>
  <property fmtid="{D5CDD505-2E9C-101B-9397-08002B2CF9AE}" pid="29" name="To">
    <vt:lpwstr/>
  </property>
  <property fmtid="{D5CDD505-2E9C-101B-9397-08002B2CF9AE}" pid="30" name="Bcc">
    <vt:lpwstr/>
  </property>
  <property fmtid="{D5CDD505-2E9C-101B-9397-08002B2CF9AE}" pid="31" name="Bcc-Address">
    <vt:lpwstr/>
  </property>
  <property fmtid="{D5CDD505-2E9C-101B-9397-08002B2CF9AE}" pid="32" name="Cc-Address">
    <vt:lpwstr/>
  </property>
  <property fmtid="{D5CDD505-2E9C-101B-9397-08002B2CF9AE}" pid="33" name="Submission type">
    <vt:lpwstr/>
  </property>
  <property fmtid="{D5CDD505-2E9C-101B-9397-08002B2CF9AE}" pid="34" name="Cc-Type">
    <vt:lpwstr/>
  </property>
  <property fmtid="{D5CDD505-2E9C-101B-9397-08002B2CF9AE}" pid="35" name="Conversation">
    <vt:lpwstr/>
  </property>
  <property fmtid="{D5CDD505-2E9C-101B-9397-08002B2CF9AE}" pid="36" name="To-Address">
    <vt:lpwstr/>
  </property>
  <property fmtid="{D5CDD505-2E9C-101B-9397-08002B2CF9AE}" pid="37" name="MSIP_Label_5b083577-197b-450c-831d-654cf3f56dc2_Enabled">
    <vt:lpwstr>true</vt:lpwstr>
  </property>
  <property fmtid="{D5CDD505-2E9C-101B-9397-08002B2CF9AE}" pid="38" name="MSIP_Label_5b083577-197b-450c-831d-654cf3f56dc2_SetDate">
    <vt:lpwstr>2019-12-23T22:40:35Z</vt:lpwstr>
  </property>
  <property fmtid="{D5CDD505-2E9C-101B-9397-08002B2CF9AE}" pid="39" name="MSIP_Label_5b083577-197b-450c-831d-654cf3f56dc2_Method">
    <vt:lpwstr>Standard</vt:lpwstr>
  </property>
  <property fmtid="{D5CDD505-2E9C-101B-9397-08002B2CF9AE}" pid="40" name="MSIP_Label_5b083577-197b-450c-831d-654cf3f56dc2_Name">
    <vt:lpwstr>OFFICIAL</vt:lpwstr>
  </property>
  <property fmtid="{D5CDD505-2E9C-101B-9397-08002B2CF9AE}" pid="41" name="MSIP_Label_5b083577-197b-450c-831d-654cf3f56dc2_SiteId">
    <vt:lpwstr>823bfb03-da26-4cbf-a7d6-f02dbfdf182e</vt:lpwstr>
  </property>
  <property fmtid="{D5CDD505-2E9C-101B-9397-08002B2CF9AE}" pid="42" name="MSIP_Label_5b083577-197b-450c-831d-654cf3f56dc2_ActionId">
    <vt:lpwstr>f2b7ff4b-87a8-4bfb-81eb-00006992ba4f</vt:lpwstr>
  </property>
  <property fmtid="{D5CDD505-2E9C-101B-9397-08002B2CF9AE}" pid="43" name="MSIP_Label_5b083577-197b-450c-831d-654cf3f56dc2_ContentBits">
    <vt:lpwstr>0</vt:lpwstr>
  </property>
</Properties>
</file>